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E5" w:rsidRDefault="000405E5">
      <w:pPr>
        <w:rPr>
          <w:rFonts w:eastAsia="Times New Roman" w:cstheme="minorHAnsi"/>
          <w:color w:val="333333"/>
        </w:rPr>
      </w:pPr>
    </w:p>
    <w:p w:rsidR="000405E5" w:rsidRPr="000405E5" w:rsidRDefault="000405E5" w:rsidP="000405E5">
      <w:pPr>
        <w:jc w:val="center"/>
        <w:rPr>
          <w:rFonts w:eastAsia="Times New Roman" w:cstheme="minorHAnsi"/>
          <w:b/>
          <w:color w:val="333333"/>
          <w:sz w:val="28"/>
          <w:szCs w:val="28"/>
          <w:u w:val="single"/>
        </w:rPr>
      </w:pPr>
      <w:r w:rsidRPr="000405E5">
        <w:rPr>
          <w:rFonts w:eastAsia="Times New Roman" w:cstheme="minorHAnsi"/>
          <w:b/>
          <w:color w:val="333333"/>
          <w:sz w:val="28"/>
          <w:szCs w:val="28"/>
          <w:u w:val="single"/>
        </w:rPr>
        <w:t>Regi</w:t>
      </w:r>
      <w:r>
        <w:rPr>
          <w:rFonts w:eastAsia="Times New Roman" w:cstheme="minorHAnsi"/>
          <w:b/>
          <w:color w:val="333333"/>
          <w:sz w:val="28"/>
          <w:szCs w:val="28"/>
          <w:u w:val="single"/>
        </w:rPr>
        <w:t>stered Dietician RFP Description</w:t>
      </w:r>
    </w:p>
    <w:p w:rsidR="00982CE7" w:rsidRPr="000405E5" w:rsidRDefault="00982CE7">
      <w:pPr>
        <w:rPr>
          <w:rFonts w:eastAsia="Times New Roman" w:cstheme="minorHAnsi"/>
          <w:color w:val="333333"/>
        </w:rPr>
      </w:pPr>
      <w:r w:rsidRPr="000405E5">
        <w:rPr>
          <w:rFonts w:eastAsia="Times New Roman" w:cstheme="minorHAnsi"/>
          <w:color w:val="333333"/>
        </w:rPr>
        <w:t>The Mifflin-Juniata County Area Agency on Aging Inc. is seeking proposals for Dietician Services</w:t>
      </w:r>
      <w:r w:rsidR="00904C79" w:rsidRPr="000405E5">
        <w:rPr>
          <w:rFonts w:eastAsia="Times New Roman" w:cstheme="minorHAnsi"/>
          <w:color w:val="333333"/>
        </w:rPr>
        <w:t>/Registered Dietician</w:t>
      </w:r>
      <w:r w:rsidRPr="000405E5">
        <w:rPr>
          <w:rFonts w:eastAsia="Times New Roman" w:cstheme="minorHAnsi"/>
          <w:color w:val="333333"/>
        </w:rPr>
        <w:t xml:space="preserve">. The </w:t>
      </w:r>
      <w:r w:rsidR="00AA7A1D" w:rsidRPr="000405E5">
        <w:rPr>
          <w:rFonts w:eastAsia="Times New Roman" w:cstheme="minorHAnsi"/>
          <w:color w:val="333333"/>
        </w:rPr>
        <w:t xml:space="preserve">anticipated </w:t>
      </w:r>
      <w:r w:rsidRPr="000405E5">
        <w:rPr>
          <w:rFonts w:eastAsia="Times New Roman" w:cstheme="minorHAnsi"/>
          <w:color w:val="333333"/>
        </w:rPr>
        <w:t>effective date for this contract will be from August</w:t>
      </w:r>
      <w:r w:rsidR="00760162">
        <w:rPr>
          <w:rFonts w:eastAsia="Times New Roman" w:cstheme="minorHAnsi"/>
          <w:color w:val="333333"/>
        </w:rPr>
        <w:t xml:space="preserve"> 28</w:t>
      </w:r>
      <w:bookmarkStart w:id="0" w:name="_GoBack"/>
      <w:bookmarkEnd w:id="0"/>
      <w:r w:rsidRPr="000405E5">
        <w:rPr>
          <w:rFonts w:eastAsia="Times New Roman" w:cstheme="minorHAnsi"/>
          <w:color w:val="333333"/>
        </w:rPr>
        <w:t xml:space="preserve">, 2023 to June 30, 2023. The Contractor will perform on an “as needed” basis as requested by the Agency. It </w:t>
      </w:r>
      <w:proofErr w:type="gramStart"/>
      <w:r w:rsidRPr="000405E5">
        <w:rPr>
          <w:rFonts w:eastAsia="Times New Roman" w:cstheme="minorHAnsi"/>
          <w:color w:val="333333"/>
        </w:rPr>
        <w:t>is estimated</w:t>
      </w:r>
      <w:proofErr w:type="gramEnd"/>
      <w:r w:rsidRPr="000405E5">
        <w:rPr>
          <w:rFonts w:eastAsia="Times New Roman" w:cstheme="minorHAnsi"/>
          <w:color w:val="333333"/>
        </w:rPr>
        <w:t xml:space="preserve"> the contract will not exceed 250 hours per fiscal year (July 1 to June 30). The Contractor will provide his/her own transportation to the four senior centers (Milroy, Lewistown, McAlisterville, </w:t>
      </w:r>
      <w:proofErr w:type="gramStart"/>
      <w:r w:rsidRPr="000405E5">
        <w:rPr>
          <w:rFonts w:eastAsia="Times New Roman" w:cstheme="minorHAnsi"/>
          <w:color w:val="333333"/>
        </w:rPr>
        <w:t>Mifflintown</w:t>
      </w:r>
      <w:proofErr w:type="gramEnd"/>
      <w:r w:rsidRPr="000405E5">
        <w:rPr>
          <w:rFonts w:eastAsia="Times New Roman" w:cstheme="minorHAnsi"/>
          <w:color w:val="333333"/>
        </w:rPr>
        <w:t xml:space="preserve">). Travel </w:t>
      </w:r>
      <w:proofErr w:type="gramStart"/>
      <w:r w:rsidRPr="000405E5">
        <w:rPr>
          <w:rFonts w:eastAsia="Times New Roman" w:cstheme="minorHAnsi"/>
          <w:color w:val="333333"/>
        </w:rPr>
        <w:t>is reimbursed</w:t>
      </w:r>
      <w:proofErr w:type="gramEnd"/>
      <w:r w:rsidRPr="000405E5">
        <w:rPr>
          <w:rFonts w:eastAsia="Times New Roman" w:cstheme="minorHAnsi"/>
          <w:color w:val="333333"/>
        </w:rPr>
        <w:t xml:space="preserve"> by Mifflin-Juniata Area Agency on Aging Inc. The Contractor must agree to submit </w:t>
      </w:r>
      <w:r w:rsidR="00904C79" w:rsidRPr="000405E5">
        <w:rPr>
          <w:rFonts w:eastAsia="Times New Roman" w:cstheme="minorHAnsi"/>
          <w:color w:val="333333"/>
        </w:rPr>
        <w:t xml:space="preserve">a current child abuse and criminal history (done every 2 years) </w:t>
      </w:r>
      <w:r w:rsidRPr="000405E5">
        <w:rPr>
          <w:rFonts w:eastAsia="Times New Roman" w:cstheme="minorHAnsi"/>
          <w:color w:val="333333"/>
        </w:rPr>
        <w:t>an</w:t>
      </w:r>
      <w:r w:rsidR="00904C79" w:rsidRPr="000405E5">
        <w:rPr>
          <w:rFonts w:eastAsia="Times New Roman" w:cstheme="minorHAnsi"/>
          <w:color w:val="333333"/>
        </w:rPr>
        <w:t>d</w:t>
      </w:r>
      <w:r w:rsidRPr="000405E5">
        <w:rPr>
          <w:rFonts w:eastAsia="Times New Roman" w:cstheme="minorHAnsi"/>
          <w:color w:val="333333"/>
        </w:rPr>
        <w:t xml:space="preserve"> FBI clearance, at the expense of the Agency. The responsibilities and duties for this position are as follows: </w:t>
      </w:r>
    </w:p>
    <w:p w:rsidR="00982CE7" w:rsidRPr="000405E5" w:rsidRDefault="00982CE7">
      <w:pPr>
        <w:rPr>
          <w:rFonts w:eastAsia="Times New Roman" w:cstheme="minorHAnsi"/>
          <w:b/>
          <w:color w:val="333333"/>
        </w:rPr>
      </w:pPr>
      <w:r w:rsidRPr="000405E5">
        <w:rPr>
          <w:rFonts w:eastAsia="Times New Roman" w:cstheme="minorHAnsi"/>
          <w:b/>
          <w:color w:val="333333"/>
        </w:rPr>
        <w:t xml:space="preserve">The CONTRACTOR agrees to: </w:t>
      </w:r>
    </w:p>
    <w:p w:rsidR="00982CE7" w:rsidRPr="000405E5" w:rsidRDefault="00982CE7" w:rsidP="00982CE7">
      <w:pPr>
        <w:pStyle w:val="ListParagraph"/>
        <w:numPr>
          <w:ilvl w:val="0"/>
          <w:numId w:val="2"/>
        </w:numPr>
        <w:rPr>
          <w:rFonts w:cstheme="minorHAnsi"/>
        </w:rPr>
      </w:pPr>
      <w:r w:rsidRPr="000405E5">
        <w:rPr>
          <w:rFonts w:cstheme="minorHAnsi"/>
        </w:rPr>
        <w:t xml:space="preserve">Read and be familiar with the following APD # 15-03-02 and APD #15-03-01 and their revisions. These </w:t>
      </w:r>
      <w:proofErr w:type="gramStart"/>
      <w:r w:rsidRPr="000405E5">
        <w:rPr>
          <w:rFonts w:cstheme="minorHAnsi"/>
        </w:rPr>
        <w:t>can be found</w:t>
      </w:r>
      <w:proofErr w:type="gramEnd"/>
      <w:r w:rsidRPr="000405E5">
        <w:rPr>
          <w:rFonts w:cstheme="minorHAnsi"/>
        </w:rPr>
        <w:t xml:space="preserve"> in the Pennsylvania Department of Aging website. </w:t>
      </w:r>
    </w:p>
    <w:p w:rsidR="00982CE7" w:rsidRPr="000405E5" w:rsidRDefault="00982CE7" w:rsidP="00982CE7">
      <w:pPr>
        <w:pStyle w:val="ListParagraph"/>
        <w:numPr>
          <w:ilvl w:val="0"/>
          <w:numId w:val="2"/>
        </w:numPr>
        <w:rPr>
          <w:rFonts w:cstheme="minorHAnsi"/>
        </w:rPr>
      </w:pPr>
      <w:r w:rsidRPr="000405E5">
        <w:rPr>
          <w:rFonts w:cstheme="minorHAnsi"/>
        </w:rPr>
        <w:t>Review and analyze 6 weeks of season cycle menus for the AAA (Area Agency on Aging) Home Bound and Congregate Meal Programs. Assure menus comply with regulations mandated by the Pennsylvania</w:t>
      </w:r>
      <w:r w:rsidR="00077412" w:rsidRPr="000405E5">
        <w:rPr>
          <w:rFonts w:cstheme="minorHAnsi"/>
        </w:rPr>
        <w:t xml:space="preserve"> Department of Aging. Si</w:t>
      </w:r>
      <w:r w:rsidRPr="000405E5">
        <w:rPr>
          <w:rFonts w:cstheme="minorHAnsi"/>
        </w:rPr>
        <w:t>g</w:t>
      </w:r>
      <w:r w:rsidR="00077412" w:rsidRPr="000405E5">
        <w:rPr>
          <w:rFonts w:cstheme="minorHAnsi"/>
        </w:rPr>
        <w:t>n</w:t>
      </w:r>
      <w:r w:rsidRPr="000405E5">
        <w:rPr>
          <w:rFonts w:cstheme="minorHAnsi"/>
        </w:rPr>
        <w:t xml:space="preserve"> off on all menus served prior to meal service including special event menus. Complete and submit menu forms electronically or in writing as necessary to the Commonwealth and to the Agency. </w:t>
      </w:r>
    </w:p>
    <w:p w:rsidR="00982CE7" w:rsidRPr="000405E5" w:rsidRDefault="00982CE7" w:rsidP="00982CE7">
      <w:pPr>
        <w:pStyle w:val="ListParagraph"/>
        <w:numPr>
          <w:ilvl w:val="0"/>
          <w:numId w:val="2"/>
        </w:numPr>
        <w:rPr>
          <w:rFonts w:cstheme="minorHAnsi"/>
        </w:rPr>
      </w:pPr>
      <w:r w:rsidRPr="000405E5">
        <w:rPr>
          <w:rFonts w:cstheme="minorHAnsi"/>
        </w:rPr>
        <w:t xml:space="preserve">Confer with the Community Services Supervisor on issues pertaining to ordering, production and menu development on a quarterly basis or as needed. </w:t>
      </w:r>
    </w:p>
    <w:p w:rsidR="00982CE7" w:rsidRPr="000405E5" w:rsidRDefault="00982CE7" w:rsidP="00982CE7">
      <w:pPr>
        <w:pStyle w:val="ListParagraph"/>
        <w:numPr>
          <w:ilvl w:val="0"/>
          <w:numId w:val="2"/>
        </w:numPr>
        <w:rPr>
          <w:rFonts w:cstheme="minorHAnsi"/>
        </w:rPr>
      </w:pPr>
      <w:r w:rsidRPr="000405E5">
        <w:rPr>
          <w:rFonts w:cstheme="minorHAnsi"/>
        </w:rPr>
        <w:t xml:space="preserve">Conduct Senior Center/Satellite quarterly site visits to monitor for sanitation and safe food handling to assure compliance with Pennsylvania Department of Agriculture inspection requirements. Site visits may be more frequent if required. </w:t>
      </w:r>
    </w:p>
    <w:p w:rsidR="00982CE7" w:rsidRPr="000405E5" w:rsidRDefault="00982CE7" w:rsidP="00982CE7">
      <w:pPr>
        <w:pStyle w:val="ListParagraph"/>
        <w:numPr>
          <w:ilvl w:val="0"/>
          <w:numId w:val="2"/>
        </w:numPr>
        <w:rPr>
          <w:rFonts w:cstheme="minorHAnsi"/>
        </w:rPr>
      </w:pPr>
      <w:r w:rsidRPr="000405E5">
        <w:rPr>
          <w:rFonts w:cstheme="minorHAnsi"/>
        </w:rPr>
        <w:t>Conduct nutrition related services and training for staff and center members at all 4 senior centers on a quarterly basis. This includes creating a nutrition handout or fly f</w:t>
      </w:r>
      <w:r w:rsidR="00077412" w:rsidRPr="000405E5">
        <w:rPr>
          <w:rFonts w:cstheme="minorHAnsi"/>
        </w:rPr>
        <w:t>or center managers and members quarterly.</w:t>
      </w:r>
    </w:p>
    <w:p w:rsidR="00982CE7" w:rsidRPr="000405E5" w:rsidRDefault="00982CE7" w:rsidP="00982CE7">
      <w:pPr>
        <w:pStyle w:val="ListParagraph"/>
        <w:numPr>
          <w:ilvl w:val="0"/>
          <w:numId w:val="2"/>
        </w:numPr>
        <w:rPr>
          <w:rFonts w:cstheme="minorHAnsi"/>
        </w:rPr>
      </w:pPr>
      <w:r w:rsidRPr="000405E5">
        <w:rPr>
          <w:rFonts w:cstheme="minorHAnsi"/>
        </w:rPr>
        <w:t>Develop other nutrition related educational materials as needed and r</w:t>
      </w:r>
      <w:r w:rsidR="00077412" w:rsidRPr="000405E5">
        <w:rPr>
          <w:rFonts w:cstheme="minorHAnsi"/>
        </w:rPr>
        <w:t xml:space="preserve">equested by the Agency. Provide </w:t>
      </w:r>
      <w:r w:rsidRPr="000405E5">
        <w:rPr>
          <w:rFonts w:cstheme="minorHAnsi"/>
        </w:rPr>
        <w:t>written and on</w:t>
      </w:r>
      <w:r w:rsidR="00077412" w:rsidRPr="000405E5">
        <w:rPr>
          <w:rFonts w:cstheme="minorHAnsi"/>
        </w:rPr>
        <w:t>-site</w:t>
      </w:r>
      <w:r w:rsidRPr="000405E5">
        <w:rPr>
          <w:rFonts w:cstheme="minorHAnsi"/>
        </w:rPr>
        <w:t xml:space="preserve"> take-out safe food handling practice information twice a year at the four senior center locations. </w:t>
      </w:r>
    </w:p>
    <w:p w:rsidR="00982CE7" w:rsidRPr="000405E5" w:rsidRDefault="00982CE7" w:rsidP="00982CE7">
      <w:pPr>
        <w:pStyle w:val="ListParagraph"/>
        <w:numPr>
          <w:ilvl w:val="0"/>
          <w:numId w:val="2"/>
        </w:numPr>
        <w:rPr>
          <w:rFonts w:cstheme="minorHAnsi"/>
        </w:rPr>
      </w:pPr>
      <w:r w:rsidRPr="000405E5">
        <w:rPr>
          <w:rFonts w:cstheme="minorHAnsi"/>
        </w:rPr>
        <w:t>When appropriate, provide nutrition education, counseling and referrals to other appropriate resources for consumer</w:t>
      </w:r>
      <w:r w:rsidR="00077412" w:rsidRPr="000405E5">
        <w:rPr>
          <w:rFonts w:cstheme="minorHAnsi"/>
        </w:rPr>
        <w:t>s</w:t>
      </w:r>
      <w:r w:rsidRPr="000405E5">
        <w:rPr>
          <w:rFonts w:cstheme="minorHAnsi"/>
        </w:rPr>
        <w:t xml:space="preserve"> determined to be at high risk because of nutrition screen conducted on all new consumers into the congregate and home delivered meals programs. </w:t>
      </w:r>
    </w:p>
    <w:p w:rsidR="00982CE7" w:rsidRPr="000405E5" w:rsidRDefault="00982CE7" w:rsidP="00982CE7">
      <w:pPr>
        <w:pStyle w:val="ListParagraph"/>
        <w:numPr>
          <w:ilvl w:val="0"/>
          <w:numId w:val="2"/>
        </w:numPr>
        <w:rPr>
          <w:rFonts w:cstheme="minorHAnsi"/>
        </w:rPr>
      </w:pPr>
      <w:r w:rsidRPr="000405E5">
        <w:rPr>
          <w:rFonts w:cstheme="minorHAnsi"/>
        </w:rPr>
        <w:t xml:space="preserve">Attend seminars, conferences, </w:t>
      </w:r>
      <w:r w:rsidR="00077412" w:rsidRPr="000405E5">
        <w:rPr>
          <w:rFonts w:cstheme="minorHAnsi"/>
        </w:rPr>
        <w:t>etc. away</w:t>
      </w:r>
      <w:r w:rsidRPr="000405E5">
        <w:rPr>
          <w:rFonts w:cstheme="minorHAnsi"/>
        </w:rPr>
        <w:t xml:space="preserve"> from Mifflin-Juniata County as requested by the </w:t>
      </w:r>
      <w:r w:rsidR="00077412" w:rsidRPr="000405E5">
        <w:rPr>
          <w:rFonts w:cstheme="minorHAnsi"/>
        </w:rPr>
        <w:t>Agency, for</w:t>
      </w:r>
      <w:r w:rsidRPr="000405E5">
        <w:rPr>
          <w:rFonts w:cstheme="minorHAnsi"/>
        </w:rPr>
        <w:t xml:space="preserve"> which time and expenses </w:t>
      </w:r>
      <w:proofErr w:type="gramStart"/>
      <w:r w:rsidRPr="000405E5">
        <w:rPr>
          <w:rFonts w:cstheme="minorHAnsi"/>
        </w:rPr>
        <w:t>will be reimbursed</w:t>
      </w:r>
      <w:proofErr w:type="gramEnd"/>
      <w:r w:rsidRPr="000405E5">
        <w:rPr>
          <w:rFonts w:cstheme="minorHAnsi"/>
        </w:rPr>
        <w:t xml:space="preserve">. Such out-of-county travel reimbursement shall not exceed current Mifflin-Juniata County policies for Travel and Reimbursement expenses. </w:t>
      </w:r>
    </w:p>
    <w:p w:rsidR="00982CE7" w:rsidRPr="000405E5" w:rsidRDefault="00982CE7" w:rsidP="00982CE7">
      <w:pPr>
        <w:pStyle w:val="ListParagraph"/>
        <w:numPr>
          <w:ilvl w:val="0"/>
          <w:numId w:val="2"/>
        </w:numPr>
        <w:rPr>
          <w:rFonts w:cstheme="minorHAnsi"/>
        </w:rPr>
      </w:pPr>
      <w:r w:rsidRPr="000405E5">
        <w:rPr>
          <w:rFonts w:cstheme="minorHAnsi"/>
        </w:rPr>
        <w:t xml:space="preserve">The CONTRACTOR shall annual provide a copy of current certification/licensure as a Registered Dietician. </w:t>
      </w:r>
    </w:p>
    <w:p w:rsidR="00982CE7" w:rsidRPr="000405E5" w:rsidRDefault="00982CE7" w:rsidP="00982CE7">
      <w:pPr>
        <w:pStyle w:val="ListParagraph"/>
        <w:rPr>
          <w:rFonts w:cstheme="minorHAnsi"/>
        </w:rPr>
      </w:pPr>
    </w:p>
    <w:p w:rsidR="00982CE7" w:rsidRPr="000405E5" w:rsidRDefault="00982CE7" w:rsidP="00982CE7">
      <w:pPr>
        <w:pStyle w:val="ListParagraph"/>
        <w:numPr>
          <w:ilvl w:val="0"/>
          <w:numId w:val="4"/>
        </w:numPr>
        <w:rPr>
          <w:rFonts w:cstheme="minorHAnsi"/>
        </w:rPr>
      </w:pPr>
      <w:r w:rsidRPr="000405E5">
        <w:rPr>
          <w:rFonts w:cstheme="minorHAnsi"/>
        </w:rPr>
        <w:t xml:space="preserve">Proposals should include name of the Contractor, a description of any prior, comparable work that the Contractor has performed, and the dollar amount that the Dietician services would invoice, on an hourly basis, for performing the tasks described in this request for proposals. </w:t>
      </w:r>
    </w:p>
    <w:sectPr w:rsidR="00982CE7" w:rsidRPr="0004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0AA"/>
    <w:multiLevelType w:val="hybridMultilevel"/>
    <w:tmpl w:val="FCC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5772"/>
    <w:multiLevelType w:val="hybridMultilevel"/>
    <w:tmpl w:val="3F2851F0"/>
    <w:lvl w:ilvl="0" w:tplc="DA6ABD22">
      <w:start w:val="1"/>
      <w:numFmt w:val="decimal"/>
      <w:lvlText w:val="%1."/>
      <w:lvlJc w:val="left"/>
      <w:pPr>
        <w:ind w:left="720" w:hanging="360"/>
      </w:pPr>
      <w:rPr>
        <w:rFonts w:ascii="Arial" w:eastAsia="Times New Roman"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46630"/>
    <w:multiLevelType w:val="hybridMultilevel"/>
    <w:tmpl w:val="028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5D3E83"/>
    <w:multiLevelType w:val="multilevel"/>
    <w:tmpl w:val="F1F0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85"/>
    <w:rsid w:val="000405E5"/>
    <w:rsid w:val="00077412"/>
    <w:rsid w:val="00760162"/>
    <w:rsid w:val="00904C79"/>
    <w:rsid w:val="00982CE7"/>
    <w:rsid w:val="00A66E32"/>
    <w:rsid w:val="00AA7A1D"/>
    <w:rsid w:val="00AF19B1"/>
    <w:rsid w:val="00B63C9C"/>
    <w:rsid w:val="00C53A1A"/>
    <w:rsid w:val="00E2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73C2"/>
  <w15:chartTrackingRefBased/>
  <w15:docId w15:val="{2292A539-6ED1-4A5E-923A-2F93133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1063</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Reed</dc:creator>
  <cp:keywords/>
  <dc:description/>
  <cp:lastModifiedBy>Roxie Garrett</cp:lastModifiedBy>
  <cp:revision>6</cp:revision>
  <dcterms:created xsi:type="dcterms:W3CDTF">2023-07-11T19:17:00Z</dcterms:created>
  <dcterms:modified xsi:type="dcterms:W3CDTF">2023-08-01T13:42:00Z</dcterms:modified>
</cp:coreProperties>
</file>